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407A7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7606855B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7336EAD1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1CDB5062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4A78E3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B07291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CC167F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52BF8464" w14:textId="77777777" w:rsidR="0002260A" w:rsidRPr="004C097A" w:rsidRDefault="0002260A" w:rsidP="0002260A">
      <w:pPr>
        <w:rPr>
          <w:rFonts w:ascii="Times New Roman" w:hAnsi="Times New Roman" w:cs="Times New Roman"/>
          <w:b/>
          <w:sz w:val="28"/>
          <w:szCs w:val="28"/>
        </w:rPr>
      </w:pPr>
    </w:p>
    <w:p w14:paraId="1846D9C1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11C8A6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EF610E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0F2F0B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308858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8F65930" w14:textId="7F333480" w:rsidR="0002260A" w:rsidRPr="00A91BD2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A91BD2">
        <w:rPr>
          <w:rFonts w:ascii="Times New Roman" w:hAnsi="Times New Roman" w:cs="Times New Roman"/>
          <w:sz w:val="28"/>
          <w:szCs w:val="28"/>
        </w:rPr>
        <w:t>3</w:t>
      </w:r>
    </w:p>
    <w:p w14:paraId="4DC87089" w14:textId="3C94E01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</w:t>
      </w:r>
      <w:r>
        <w:rPr>
          <w:rFonts w:ascii="Times New Roman" w:hAnsi="Times New Roman" w:cs="Times New Roman"/>
          <w:sz w:val="28"/>
          <w:szCs w:val="28"/>
        </w:rPr>
        <w:t>ая галерея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1D921967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E551E6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390FC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25E08BC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5C81F16E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001800B3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33DF908B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2B9033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BCE02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EEFC7C1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CF088F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48840CB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A2AACD9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235D979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1C268534" w14:textId="17DB62D3" w:rsidR="0002260A" w:rsidRDefault="0002260A">
      <w:r>
        <w:br w:type="page"/>
      </w:r>
    </w:p>
    <w:p w14:paraId="59515B14" w14:textId="21D41E45" w:rsidR="0002260A" w:rsidRPr="004C097A" w:rsidRDefault="0002260A" w:rsidP="000226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24E4042F" w14:textId="77777777" w:rsidR="0002260A" w:rsidRDefault="0002260A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260A">
        <w:rPr>
          <w:rFonts w:ascii="Times New Roman" w:hAnsi="Times New Roman" w:cs="Times New Roman"/>
          <w:sz w:val="28"/>
          <w:szCs w:val="28"/>
        </w:rPr>
        <w:t>Разработать персональную Галерею. Вид галереи согласуется при сда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02260A">
        <w:rPr>
          <w:rFonts w:ascii="Times New Roman" w:hAnsi="Times New Roman" w:cs="Times New Roman"/>
          <w:sz w:val="28"/>
          <w:szCs w:val="28"/>
        </w:rPr>
        <w:t>е прототипа сайта.</w:t>
      </w:r>
      <w:r>
        <w:rPr>
          <w:rFonts w:ascii="Times New Roman" w:hAnsi="Times New Roman" w:cs="Times New Roman"/>
          <w:sz w:val="28"/>
          <w:szCs w:val="28"/>
        </w:rPr>
        <w:t xml:space="preserve"> Запрещено использовать готовые библиотеки скриптов, в которых уже готовые анимации, слайды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1FFA04" w14:textId="7C067C19" w:rsidR="0002260A" w:rsidRDefault="0002260A" w:rsidP="0002260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6DC1563D" w14:textId="6199F171" w:rsidR="00A91BD2" w:rsidRDefault="00A91BD2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007229D8" w14:textId="05C20537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с основным интерфейсом</w:t>
      </w:r>
    </w:p>
    <w:p w14:paraId="48F7676C" w14:textId="5CDE187F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с основными функциями, которые обеспечивают действия с галереей, подключенный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</w:p>
    <w:p w14:paraId="4F5EA284" w14:textId="69D0549D" w:rsid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кода</w:t>
      </w:r>
    </w:p>
    <w:p w14:paraId="7B5C186E" w14:textId="0BB10254" w:rsidR="00F8555F" w:rsidRP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B311B5" wp14:editId="76273E95">
            <wp:extent cx="5940425" cy="25761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3E8" w14:textId="4B88DEF4" w:rsidR="002E1664" w:rsidRPr="00F8555F" w:rsidRDefault="002E1664" w:rsidP="00F8555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со стилями для страницы</w:t>
      </w:r>
    </w:p>
    <w:p w14:paraId="0D1F94F2" w14:textId="6AFE0FCB" w:rsidR="0002260A" w:rsidRDefault="0002260A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Галерея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реализована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</w:t>
      </w:r>
      <w:r>
        <w:rPr>
          <w:rFonts w:ascii="Times New Roman" w:hAnsi="Times New Roman" w:cs="Times New Roman"/>
          <w:sz w:val="28"/>
          <w:szCs w:val="28"/>
        </w:rPr>
        <w:t>цы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 применением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02260A">
        <w:rPr>
          <w:rFonts w:ascii="Times New Roman" w:hAnsi="Times New Roman" w:cs="Times New Roman"/>
          <w:sz w:val="28"/>
          <w:szCs w:val="28"/>
        </w:rPr>
        <w:t xml:space="preserve"> </w:t>
      </w:r>
      <w:r w:rsidRPr="004C097A">
        <w:rPr>
          <w:rFonts w:ascii="Times New Roman" w:hAnsi="Times New Roman" w:cs="Times New Roman"/>
          <w:sz w:val="28"/>
          <w:szCs w:val="28"/>
        </w:rPr>
        <w:t>свойств</w:t>
      </w:r>
      <w:r w:rsidRPr="000226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без подключения других библиотек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Галерея выполнена в виде девяти слайдов с анимацией смены слайда по оси полуовала. Листать слайды можно по кнопкам либо используя сами картинки. Также у каждой картинки есть рамка, разрешение фото 700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700</w:t>
      </w:r>
      <w:r w:rsidRPr="0002260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C42920">
        <w:rPr>
          <w:rFonts w:ascii="Times New Roman" w:hAnsi="Times New Roman" w:cs="Times New Roman"/>
          <w:sz w:val="28"/>
          <w:szCs w:val="28"/>
        </w:rPr>
        <w:t xml:space="preserve"> состоит из четырех основных функций:</w:t>
      </w:r>
    </w:p>
    <w:p w14:paraId="4FE3066E" w14:textId="4D5A6D41" w:rsidR="00C42920" w:rsidRPr="00C42920" w:rsidRDefault="00C42920" w:rsidP="00C4292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20">
        <w:rPr>
          <w:rFonts w:ascii="Times New Roman" w:hAnsi="Times New Roman" w:cs="Times New Roman"/>
          <w:sz w:val="28"/>
          <w:szCs w:val="28"/>
        </w:rPr>
        <w:lastRenderedPageBreak/>
        <w:t>Функция инициализации для удобства пользования всеми функциями</w:t>
      </w:r>
      <w:r>
        <w:rPr>
          <w:rFonts w:ascii="Times New Roman" w:hAnsi="Times New Roman" w:cs="Times New Roman"/>
          <w:sz w:val="28"/>
          <w:szCs w:val="28"/>
        </w:rPr>
        <w:t xml:space="preserve"> (основная функция).</w:t>
      </w:r>
    </w:p>
    <w:p w14:paraId="68618D27" w14:textId="6AF6E673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позиционирования всех слайдов на экране.</w:t>
      </w:r>
    </w:p>
    <w:p w14:paraId="1CF3AE8F" w14:textId="62C98B6B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нажатию на картинку.</w:t>
      </w:r>
    </w:p>
    <w:p w14:paraId="68F676B0" w14:textId="4144C848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кнопкам.</w:t>
      </w:r>
    </w:p>
    <w:p w14:paraId="32E12189" w14:textId="0ED9D80A" w:rsidR="00C42920" w:rsidRP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6AEDB3" w14:textId="784AFFB2" w:rsidR="00D74C2A" w:rsidRDefault="00C4292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</w:t>
      </w:r>
    </w:p>
    <w:p w14:paraId="6A222409" w14:textId="5C5AA389" w:rsidR="00C42920" w:rsidRDefault="00C429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069939" wp14:editId="5FA87342">
            <wp:extent cx="5940425" cy="29889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294" w14:textId="25E34D78" w:rsidR="00C42920" w:rsidRDefault="00C42920" w:rsidP="00C42920">
      <w:pPr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Галерея.</w:t>
      </w:r>
    </w:p>
    <w:p w14:paraId="1C1FB14A" w14:textId="06E11C4F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</w:p>
    <w:p w14:paraId="0507AD90" w14:textId="69EB73EB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195F4" wp14:editId="1C0783FE">
            <wp:extent cx="5940425" cy="29686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903" w14:textId="45D139BA" w:rsidR="00C42920" w:rsidRDefault="00C42920" w:rsidP="00C42920">
      <w:pPr>
        <w:ind w:left="212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– Пример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слайдам.</w:t>
      </w:r>
    </w:p>
    <w:p w14:paraId="06A066B2" w14:textId="52907123" w:rsidR="00C42920" w:rsidRDefault="00C42920" w:rsidP="00C429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2795" w14:textId="5A98CC8B" w:rsidR="00C42920" w:rsidRDefault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EBD86C" w14:textId="704048BF" w:rsidR="00F8555F" w:rsidRDefault="00F855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кода</w:t>
      </w:r>
    </w:p>
    <w:p w14:paraId="236E60C2" w14:textId="6D33B59B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3652A86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function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update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1C134D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B8BA96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}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container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();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текущее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положение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элемента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относительно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страницы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ширина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и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высота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>)</w:t>
      </w:r>
    </w:p>
    <w:p w14:paraId="27ED916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FEF175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slideRect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proofErr w:type="gram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].</w:t>
      </w:r>
      <w:proofErr w:type="spell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();</w:t>
      </w:r>
    </w:p>
    <w:p w14:paraId="725F746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53010F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углы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поворотов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6ACE8F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16FD59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60B56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4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B1B095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1741B3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отображение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4E80F99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for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let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++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44F4B79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B34784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26F7BD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093DD72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2473095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</w:p>
    <w:p w14:paraId="6C3B49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396EFC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if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 {</w:t>
      </w:r>
    </w:p>
    <w:p w14:paraId="71E9CB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2BA2A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.style.zIndex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z-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index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слайдов для корректного отображения</w:t>
      </w:r>
    </w:p>
    <w:p w14:paraId="720AA7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скрытие слайдов за блоком</w:t>
      </w:r>
    </w:p>
    <w:p w14:paraId="1DB83A4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FA1710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2F7986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642A242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FBAFBB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35655E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22A0C8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42307FA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599ECC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C13E9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2E53C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F5ACCC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96DF6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A875C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35F55E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21258C1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387B00E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61DE758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if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2E4EE3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68657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.style.zIndex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709BC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B89E50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0423747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5F38B56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1D9504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8DB27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8EDF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62164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6A0E00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364541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19EEFCC8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064555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42B4F97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C990AEE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}</w:t>
      </w:r>
    </w:p>
    <w:p w14:paraId="064521B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252BD189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872990E" w14:textId="1EEB8D1F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1A260" w14:textId="73CADCA3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C88C4D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5F529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content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94BBD9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9B42B9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slider_container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FF9C18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../IMG/1.jpg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B8271A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../IMG/2.jpg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64EAE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../IMG/3.jpg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39752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../IMG/4.jpg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F32355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../IMG/9.jpg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43585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../IMG/6.jpg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454335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../IMG/7.jpg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42D09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../IMG/8.jpg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74858D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../IMG/5.jpg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84135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EE7643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../IMG/prev.png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DFBBFB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next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anext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../IMG/next.png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DF6722B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286DFA4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B3E98E1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ED66FB9" w14:textId="487F579E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</w:p>
    <w:p w14:paraId="354D12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19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4BB241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1400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76292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0147A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A104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8485D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_container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B25EB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8D8ABC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B42D2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D971C1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overflow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visible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91D81A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C031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7DADD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B388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black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275DE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background-</w:t>
      </w:r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EDD98C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639A5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8AA4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text-align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DC92AA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line-height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97781B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display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flex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8B768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justify-content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F401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align-items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54B2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50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44883B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transition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all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0.5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CF2049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3BA6A0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026F9A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border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solid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rgb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);</w:t>
      </w:r>
    </w:p>
    <w:p w14:paraId="0E98C87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164ED20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_navigation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B1B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text-decoration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none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CA0E7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A9A93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10B1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66EE51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top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780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5852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7273A7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prev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59FBDD3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left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E61903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6FE6920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next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{</w:t>
      </w:r>
    </w:p>
    <w:p w14:paraId="7B7C0C2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eastAsia="ru-RU"/>
        </w:rPr>
        <w:t>right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;</w:t>
      </w:r>
    </w:p>
    <w:p w14:paraId="60EAFB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B694C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32642A4E" w14:textId="47B7C056" w:rsidR="00F8555F" w:rsidRDefault="00F85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5D0FF1" w14:textId="585132B8" w:rsidR="00C42920" w:rsidRPr="004C097A" w:rsidRDefault="00C42920" w:rsidP="00C4292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08CAF61C" w14:textId="74B9D614" w:rsidR="006D07B3" w:rsidRDefault="00C42920" w:rsidP="006D07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Благодаря данной лабораторной работе, приобре</w:t>
      </w:r>
      <w:r>
        <w:rPr>
          <w:rFonts w:ascii="Times New Roman" w:hAnsi="Times New Roman" w:cs="Times New Roman"/>
          <w:sz w:val="28"/>
          <w:szCs w:val="28"/>
        </w:rPr>
        <w:t>тены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навыки </w:t>
      </w:r>
      <w:r w:rsidR="006D07B3">
        <w:rPr>
          <w:rFonts w:ascii="Times New Roman" w:hAnsi="Times New Roman" w:cs="Times New Roman"/>
          <w:sz w:val="28"/>
          <w:szCs w:val="28"/>
        </w:rPr>
        <w:t xml:space="preserve">работы с </w:t>
      </w:r>
      <w:proofErr w:type="spellStart"/>
      <w:r w:rsidR="006D07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6D07B3">
        <w:rPr>
          <w:rFonts w:ascii="Times New Roman" w:hAnsi="Times New Roman" w:cs="Times New Roman"/>
          <w:sz w:val="28"/>
          <w:szCs w:val="28"/>
        </w:rPr>
        <w:t xml:space="preserve"> для создания анимированных окон, также приобретены навыки и опыт создания персональной галереи.</w:t>
      </w:r>
    </w:p>
    <w:p w14:paraId="1856AA84" w14:textId="77777777" w:rsidR="006D07B3" w:rsidRDefault="006D07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3566E9" w14:textId="3E13B361" w:rsidR="00C42920" w:rsidRDefault="006D07B3" w:rsidP="006D07B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12BABD30" w14:textId="0C1897C4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https://learn.javascript.ru/js-animation</w:t>
      </w:r>
    </w:p>
    <w:p w14:paraId="2BB64F64" w14:textId="2715C0E9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https://ru.wikipedia.org/wiki/Эллипс</w:t>
      </w:r>
    </w:p>
    <w:p w14:paraId="6AB105C8" w14:textId="77777777" w:rsidR="006D07B3" w:rsidRPr="006D07B3" w:rsidRDefault="006D07B3" w:rsidP="006D07B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07B3" w:rsidRPr="006D0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4660E"/>
    <w:multiLevelType w:val="hybridMultilevel"/>
    <w:tmpl w:val="E2EE5A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465129"/>
    <w:multiLevelType w:val="hybridMultilevel"/>
    <w:tmpl w:val="5BBA7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AE1209"/>
    <w:multiLevelType w:val="hybridMultilevel"/>
    <w:tmpl w:val="47D2B92E"/>
    <w:lvl w:ilvl="0" w:tplc="DB3E59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108993">
    <w:abstractNumId w:val="1"/>
  </w:num>
  <w:num w:numId="2" w16cid:durableId="1975940960">
    <w:abstractNumId w:val="0"/>
  </w:num>
  <w:num w:numId="3" w16cid:durableId="3864949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C6"/>
    <w:rsid w:val="0002260A"/>
    <w:rsid w:val="002E1664"/>
    <w:rsid w:val="006D07B3"/>
    <w:rsid w:val="00A91BD2"/>
    <w:rsid w:val="00C42920"/>
    <w:rsid w:val="00D041C6"/>
    <w:rsid w:val="00D74C2A"/>
    <w:rsid w:val="00F8555F"/>
    <w:rsid w:val="00FB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DCF1"/>
  <w15:chartTrackingRefBased/>
  <w15:docId w15:val="{72524F50-A473-4CFD-826F-0DA0863E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26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292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D07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D0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838</Words>
  <Characters>4780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4</cp:revision>
  <dcterms:created xsi:type="dcterms:W3CDTF">2022-03-17T17:29:00Z</dcterms:created>
  <dcterms:modified xsi:type="dcterms:W3CDTF">2022-04-30T15:26:00Z</dcterms:modified>
</cp:coreProperties>
</file>